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4F4" w:rsidRDefault="00DB3CF3" w:rsidP="006034F4">
      <w:bookmarkStart w:id="0" w:name="_GoBack"/>
      <w:bookmarkEnd w:id="0"/>
      <w:r>
        <w:t xml:space="preserve">     </w:t>
      </w:r>
      <w:r>
        <w:tab/>
      </w:r>
      <w:r w:rsidR="006034F4" w:rsidRPr="009329B6">
        <w:t>Attitudes</w:t>
      </w:r>
      <w:r w:rsidR="006034F4">
        <w:t xml:space="preserve"> &lt; Latitudes</w:t>
      </w:r>
    </w:p>
    <w:p w:rsidR="00E044FD" w:rsidRDefault="00E044FD" w:rsidP="006034F4">
      <w:proofErr w:type="spellStart"/>
      <w:r>
        <w:t>Moolboran</w:t>
      </w:r>
      <w:proofErr w:type="spellEnd"/>
    </w:p>
    <w:p w:rsidR="00DB3CF3" w:rsidRDefault="00DB3CF3" w:rsidP="00DB3CF3">
      <w:pPr>
        <w:pStyle w:val="NoParagraphStyle"/>
      </w:pPr>
      <w:r>
        <w:t>Century Gothic</w:t>
      </w:r>
    </w:p>
    <w:p w:rsidR="00DB3CF3" w:rsidRDefault="00DB3CF3" w:rsidP="00DB3CF3">
      <w:pPr>
        <w:pStyle w:val="NoParagraphStyle"/>
      </w:pPr>
      <w:r>
        <w:t>CHEERSTYPE</w:t>
      </w:r>
    </w:p>
    <w:p w:rsidR="00DB3CF3" w:rsidRDefault="00DB3CF3" w:rsidP="00DB3CF3">
      <w:pPr>
        <w:pStyle w:val="NoParagraphStyle"/>
      </w:pPr>
    </w:p>
    <w:p w:rsidR="00DB3CF3" w:rsidRDefault="00DB3CF3" w:rsidP="006034F4"/>
    <w:p w:rsidR="006034F4" w:rsidRPr="00E044FD" w:rsidRDefault="00E044FD" w:rsidP="006034F4">
      <w:r>
        <w:t xml:space="preserve">          </w:t>
      </w:r>
      <w:r w:rsidR="006034F4">
        <w:t xml:space="preserve">    </w:t>
      </w:r>
      <w:r w:rsidR="006034F4">
        <w:rPr>
          <w:rFonts w:ascii="Syntax-Roman" w:hAnsi="Syntax-Roman" w:cs="Syntax-Roman"/>
        </w:rPr>
        <w:t>Above &amp; beyond</w:t>
      </w:r>
    </w:p>
    <w:p w:rsidR="006034F4" w:rsidRDefault="006034F4" w:rsidP="006034F4">
      <w:pPr>
        <w:pStyle w:val="NoParagraphStyle"/>
      </w:pPr>
      <w:r>
        <w:t>Muse Script T</w:t>
      </w:r>
    </w:p>
    <w:p w:rsidR="00E044FD" w:rsidRDefault="00E044FD" w:rsidP="00E044FD">
      <w:pPr>
        <w:pStyle w:val="NoParagraphStyle"/>
      </w:pPr>
      <w:r>
        <w:t>TRANSPOSE</w:t>
      </w:r>
    </w:p>
    <w:p w:rsidR="00E044FD" w:rsidRDefault="00E044FD" w:rsidP="00E044FD">
      <w:pPr>
        <w:pStyle w:val="NoParagraphStyle"/>
      </w:pPr>
      <w:r>
        <w:t>TYLER</w:t>
      </w:r>
    </w:p>
    <w:p w:rsidR="00E044FD" w:rsidRDefault="00E044FD" w:rsidP="006034F4">
      <w:pPr>
        <w:pStyle w:val="NoParagraphStyle"/>
      </w:pPr>
    </w:p>
    <w:p w:rsidR="006034F4" w:rsidRDefault="006034F4" w:rsidP="00DB3CF3">
      <w:pPr>
        <w:ind w:firstLine="720"/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Unified diversity</w:t>
      </w:r>
    </w:p>
    <w:p w:rsidR="006034F4" w:rsidRDefault="006034F4" w:rsidP="006034F4">
      <w:pPr>
        <w:pStyle w:val="NoParagraphStyle"/>
      </w:pPr>
      <w:proofErr w:type="spellStart"/>
      <w:r>
        <w:t>OpusT</w:t>
      </w:r>
      <w:proofErr w:type="spellEnd"/>
    </w:p>
    <w:p w:rsidR="00E044FD" w:rsidRDefault="00E044FD" w:rsidP="00E044FD">
      <w:pPr>
        <w:pStyle w:val="NoParagraphStyle"/>
      </w:pPr>
      <w:r>
        <w:t>SUNDOWN</w:t>
      </w:r>
    </w:p>
    <w:p w:rsidR="00E044FD" w:rsidRDefault="00E044FD" w:rsidP="00E044FD">
      <w:pPr>
        <w:pStyle w:val="NoParagraphStyle"/>
      </w:pPr>
      <w:proofErr w:type="spellStart"/>
      <w:r>
        <w:t>Vijaya</w:t>
      </w:r>
      <w:proofErr w:type="spellEnd"/>
    </w:p>
    <w:p w:rsidR="006034F4" w:rsidRDefault="006034F4" w:rsidP="00DB3CF3">
      <w:pPr>
        <w:ind w:left="720"/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Visibly different</w:t>
      </w:r>
    </w:p>
    <w:p w:rsidR="006034F4" w:rsidRDefault="006034F4" w:rsidP="006034F4">
      <w:pPr>
        <w:pStyle w:val="NoParagraphStyle"/>
      </w:pPr>
      <w:r>
        <w:t>Pristina</w:t>
      </w:r>
    </w:p>
    <w:p w:rsidR="00E044FD" w:rsidRDefault="00E044FD" w:rsidP="00E044FD">
      <w:pPr>
        <w:pStyle w:val="NoParagraphStyle"/>
      </w:pPr>
      <w:proofErr w:type="spellStart"/>
      <w:r>
        <w:t>Tekton</w:t>
      </w:r>
      <w:proofErr w:type="spellEnd"/>
      <w:r>
        <w:t xml:space="preserve"> Pro</w:t>
      </w:r>
    </w:p>
    <w:p w:rsidR="00E044FD" w:rsidRDefault="00E044FD" w:rsidP="00E044FD">
      <w:pPr>
        <w:pStyle w:val="NoParagraphStyle"/>
      </w:pPr>
      <w:r>
        <w:t>WHITEWATER</w:t>
      </w:r>
    </w:p>
    <w:p w:rsidR="00E044FD" w:rsidRDefault="00E044FD" w:rsidP="00E044FD">
      <w:pPr>
        <w:pStyle w:val="NoParagraphStyle"/>
      </w:pPr>
    </w:p>
    <w:p w:rsidR="006034F4" w:rsidRDefault="00DB3CF3" w:rsidP="006034F4">
      <w:pPr>
        <w:rPr>
          <w:rFonts w:ascii="Syntax-Roman" w:hAnsi="Syntax-Roman" w:cs="Syntax-Roman"/>
        </w:rPr>
      </w:pPr>
      <w:r>
        <w:rPr>
          <w:rFonts w:ascii="Minion Pro" w:hAnsi="Minion Pro" w:cs="Minion Pro"/>
          <w:color w:val="000000"/>
          <w:sz w:val="24"/>
          <w:szCs w:val="24"/>
        </w:rPr>
        <w:t xml:space="preserve">          </w:t>
      </w:r>
      <w:r w:rsidR="006034F4">
        <w:rPr>
          <w:rFonts w:ascii="Syntax-Roman" w:hAnsi="Syntax-Roman" w:cs="Syntax-Roman"/>
        </w:rPr>
        <w:t>Unity&amp; Uniqueness</w:t>
      </w:r>
    </w:p>
    <w:p w:rsidR="006034F4" w:rsidRDefault="006034F4" w:rsidP="006034F4">
      <w:pPr>
        <w:pStyle w:val="NoParagraphStyle"/>
      </w:pPr>
      <w:r>
        <w:t>SUNDOWN</w:t>
      </w:r>
    </w:p>
    <w:p w:rsidR="00E044FD" w:rsidRDefault="00E044FD" w:rsidP="00E044FD">
      <w:pPr>
        <w:pStyle w:val="NoParagraphStyle"/>
      </w:pPr>
      <w:r>
        <w:t>Bradley Hand ITC</w:t>
      </w:r>
    </w:p>
    <w:p w:rsidR="00DB3CF3" w:rsidRDefault="00DB3CF3" w:rsidP="00DB3CF3">
      <w:pPr>
        <w:pStyle w:val="NoParagraphStyle"/>
      </w:pPr>
      <w:r>
        <w:t>DALE</w:t>
      </w:r>
    </w:p>
    <w:p w:rsidR="00DB3CF3" w:rsidRDefault="00DB3CF3" w:rsidP="00E044FD">
      <w:pPr>
        <w:pStyle w:val="NoParagraphStyle"/>
      </w:pPr>
    </w:p>
    <w:p w:rsidR="00DB3CF3" w:rsidRDefault="00DB3CF3" w:rsidP="00E044FD">
      <w:pPr>
        <w:pStyle w:val="NoParagraphStyle"/>
      </w:pPr>
    </w:p>
    <w:p w:rsidR="00E044FD" w:rsidRDefault="00E044FD" w:rsidP="006034F4">
      <w:pPr>
        <w:pStyle w:val="NoParagraphStyle"/>
      </w:pPr>
    </w:p>
    <w:p w:rsidR="006034F4" w:rsidRPr="000976F0" w:rsidRDefault="006034F4" w:rsidP="006034F4">
      <w:pPr>
        <w:rPr>
          <w:rFonts w:ascii="Syntax-Roman" w:hAnsi="Syntax-Roman" w:cs="Syntax-Roman"/>
        </w:rPr>
      </w:pPr>
    </w:p>
    <w:p w:rsidR="006034F4" w:rsidRDefault="006034F4" w:rsidP="006034F4"/>
    <w:p w:rsidR="006034F4" w:rsidRDefault="006034F4" w:rsidP="006034F4">
      <w:pPr>
        <w:pStyle w:val="BasicParagraph"/>
        <w:rPr>
          <w:rFonts w:ascii="MoolBoran" w:hAnsi="MoolBoran" w:cs="MoolBoran"/>
          <w:sz w:val="60"/>
          <w:szCs w:val="60"/>
        </w:rPr>
      </w:pPr>
    </w:p>
    <w:p w:rsidR="006034F4" w:rsidRDefault="006034F4" w:rsidP="006034F4">
      <w:pPr>
        <w:pStyle w:val="BasicParagraph"/>
        <w:rPr>
          <w:rFonts w:ascii="MoolBoran" w:hAnsi="MoolBoran" w:cs="MoolBoran"/>
          <w:sz w:val="60"/>
          <w:szCs w:val="60"/>
        </w:rPr>
      </w:pPr>
    </w:p>
    <w:p w:rsidR="006034F4" w:rsidRDefault="006034F4"/>
    <w:sectPr w:rsidR="00603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F21"/>
    <w:rsid w:val="006034F4"/>
    <w:rsid w:val="007E4F21"/>
    <w:rsid w:val="00DB3CF3"/>
    <w:rsid w:val="00E0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034F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NoParagraphStyle">
    <w:name w:val="[No Paragraph Style]"/>
    <w:rsid w:val="006034F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034F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NoParagraphStyle">
    <w:name w:val="[No Paragraph Style]"/>
    <w:rsid w:val="006034F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McDowell, Johanna</dc:creator>
  <cp:lastModifiedBy>McDowell, Johanna</cp:lastModifiedBy>
  <cp:revision>2</cp:revision>
  <dcterms:created xsi:type="dcterms:W3CDTF">2012-03-27T12:15:00Z</dcterms:created>
  <dcterms:modified xsi:type="dcterms:W3CDTF">2012-03-27T12:40:00Z</dcterms:modified>
</cp:coreProperties>
</file>